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4C321" w14:textId="05D5535D" w:rsidR="00672882" w:rsidRPr="00422A1C" w:rsidRDefault="00E80782" w:rsidP="00B44FE6">
      <w:pPr>
        <w:pStyle w:val="BodyAudi"/>
        <w:ind w:right="-46"/>
        <w:jc w:val="right"/>
      </w:pPr>
      <w:r w:rsidRPr="00422A1C">
        <w:t>6</w:t>
      </w:r>
      <w:r w:rsidR="00B44FE6" w:rsidRPr="00422A1C">
        <w:t xml:space="preserve"> </w:t>
      </w:r>
      <w:r w:rsidRPr="00422A1C">
        <w:t>augustus</w:t>
      </w:r>
      <w:r w:rsidR="00B44FE6" w:rsidRPr="00422A1C">
        <w:t xml:space="preserve"> 20</w:t>
      </w:r>
      <w:r w:rsidR="007A7496" w:rsidRPr="00422A1C">
        <w:t>2</w:t>
      </w:r>
      <w:r w:rsidR="001B60B6" w:rsidRPr="00422A1C">
        <w:t>1</w:t>
      </w:r>
    </w:p>
    <w:p w14:paraId="6EEEA18D" w14:textId="775490A3" w:rsidR="00B44FE6" w:rsidRPr="004D7598" w:rsidRDefault="00B44FE6" w:rsidP="00B44FE6">
      <w:pPr>
        <w:pStyle w:val="BodyAudi"/>
        <w:ind w:right="-46"/>
        <w:jc w:val="right"/>
      </w:pPr>
      <w:r w:rsidRPr="004D7598">
        <w:t>A</w:t>
      </w:r>
      <w:r w:rsidR="007A7496" w:rsidRPr="004D7598">
        <w:t>2</w:t>
      </w:r>
      <w:r w:rsidR="001B60B6" w:rsidRPr="004D7598">
        <w:t>1</w:t>
      </w:r>
      <w:r w:rsidRPr="004D7598">
        <w:t>/</w:t>
      </w:r>
      <w:r w:rsidR="00E80782">
        <w:t>21</w:t>
      </w:r>
      <w:r w:rsidR="004D7598" w:rsidRPr="004D7598">
        <w:t>N</w:t>
      </w:r>
    </w:p>
    <w:p w14:paraId="53B892E3" w14:textId="77777777" w:rsidR="00B44FE6" w:rsidRPr="004D7598" w:rsidRDefault="00B44FE6" w:rsidP="00B40F6C">
      <w:pPr>
        <w:pStyle w:val="BodyAudi"/>
      </w:pPr>
    </w:p>
    <w:p w14:paraId="1F24092B" w14:textId="77777777" w:rsidR="00422A1C" w:rsidRPr="00691E73" w:rsidRDefault="00422A1C" w:rsidP="00422A1C">
      <w:pPr>
        <w:pStyle w:val="H1Headline"/>
        <w:rPr>
          <w:lang w:val="nl-BE"/>
        </w:rPr>
      </w:pPr>
      <w:r w:rsidRPr="00691E73">
        <w:rPr>
          <w:lang w:val="nl-BE"/>
        </w:rPr>
        <w:t>Q4 e-tron-gamma voegt nieuw model met vierwielaandrijving toe: Q4 45 e-tron quattro nu beschikbaar voor bestelling</w:t>
      </w:r>
    </w:p>
    <w:p w14:paraId="448081ED" w14:textId="77777777" w:rsidR="00422A1C" w:rsidRPr="00687F23" w:rsidRDefault="00422A1C" w:rsidP="00422A1C">
      <w:pPr>
        <w:pStyle w:val="H1Headline"/>
        <w:rPr>
          <w:lang w:val="nl-BE"/>
        </w:rPr>
      </w:pPr>
    </w:p>
    <w:p w14:paraId="110529A2" w14:textId="491D8CA5" w:rsidR="00422A1C" w:rsidRPr="00687F23" w:rsidRDefault="00422A1C" w:rsidP="00691E73">
      <w:pPr>
        <w:pStyle w:val="DeckAudi"/>
      </w:pPr>
      <w:r w:rsidRPr="00687F23">
        <w:t>Audi Q4 45 e-tron quattro met 195 kW vervolledig</w:t>
      </w:r>
      <w:r w:rsidR="00691E73">
        <w:t>t</w:t>
      </w:r>
      <w:r w:rsidRPr="00687F23">
        <w:t xml:space="preserve"> het motorgamma</w:t>
      </w:r>
    </w:p>
    <w:p w14:paraId="0E1AD8BD" w14:textId="77777777" w:rsidR="00422A1C" w:rsidRPr="00687F23" w:rsidRDefault="00422A1C" w:rsidP="00422A1C">
      <w:pPr>
        <w:pStyle w:val="DeckAudi"/>
      </w:pPr>
      <w:r w:rsidRPr="00687F23">
        <w:t>Alle Q4 e-tron-modellen gecertificeerd als ‘koolstofneutrale producten’</w:t>
      </w:r>
    </w:p>
    <w:p w14:paraId="36F97692" w14:textId="77777777" w:rsidR="00422A1C" w:rsidRPr="00687F23" w:rsidRDefault="00422A1C" w:rsidP="00422A1C">
      <w:pPr>
        <w:pStyle w:val="Kernbotschaften"/>
        <w:numPr>
          <w:ilvl w:val="0"/>
          <w:numId w:val="0"/>
        </w:numPr>
        <w:ind w:left="425"/>
        <w:rPr>
          <w:lang w:val="nl-BE"/>
        </w:rPr>
      </w:pPr>
    </w:p>
    <w:p w14:paraId="1B468373" w14:textId="5B63B45F" w:rsidR="00422A1C" w:rsidRPr="00691E73" w:rsidRDefault="00422A1C" w:rsidP="00422A1C">
      <w:pPr>
        <w:pStyle w:val="BodyAudi"/>
        <w:rPr>
          <w:szCs w:val="21"/>
          <w:shd w:val="clear" w:color="auto" w:fill="FFFFFF"/>
        </w:rPr>
      </w:pPr>
      <w:r w:rsidRPr="00687F23">
        <w:rPr>
          <w:shd w:val="clear" w:color="auto" w:fill="FFFFFF"/>
        </w:rPr>
        <w:t xml:space="preserve">De Audi Q4 e-tron en Q4 Sportback e-tron zijn de eerste compacte elektrische SUV’s van het merk met de vier ringen. Na hun lancering in april </w:t>
      </w:r>
      <w:r w:rsidR="007700D7">
        <w:rPr>
          <w:shd w:val="clear" w:color="auto" w:fill="FFFFFF"/>
        </w:rPr>
        <w:t xml:space="preserve">is </w:t>
      </w:r>
      <w:r w:rsidR="00691E73">
        <w:rPr>
          <w:shd w:val="clear" w:color="auto" w:fill="FFFFFF"/>
        </w:rPr>
        <w:t xml:space="preserve">een </w:t>
      </w:r>
      <w:r w:rsidRPr="00687F23">
        <w:rPr>
          <w:shd w:val="clear" w:color="auto" w:fill="FFFFFF"/>
        </w:rPr>
        <w:t xml:space="preserve">nieuwe versie aan het gamma toegevoegd, de Q4 45 e-tron </w:t>
      </w:r>
      <w:proofErr w:type="spellStart"/>
      <w:r w:rsidRPr="00687F23">
        <w:rPr>
          <w:shd w:val="clear" w:color="auto" w:fill="FFFFFF"/>
        </w:rPr>
        <w:t>quattro</w:t>
      </w:r>
      <w:proofErr w:type="spellEnd"/>
      <w:r w:rsidRPr="00687F23">
        <w:rPr>
          <w:shd w:val="clear" w:color="auto" w:fill="FFFFFF"/>
        </w:rPr>
        <w:t>, die nu besteld k</w:t>
      </w:r>
      <w:r w:rsidR="00691E73">
        <w:rPr>
          <w:shd w:val="clear" w:color="auto" w:fill="FFFFFF"/>
        </w:rPr>
        <w:t xml:space="preserve">an </w:t>
      </w:r>
      <w:r w:rsidRPr="00687F23">
        <w:rPr>
          <w:shd w:val="clear" w:color="auto" w:fill="FFFFFF"/>
        </w:rPr>
        <w:t xml:space="preserve">worden. </w:t>
      </w:r>
      <w:r w:rsidR="00691E73">
        <w:rPr>
          <w:shd w:val="clear" w:color="auto" w:fill="FFFFFF"/>
        </w:rPr>
        <w:t xml:space="preserve"> </w:t>
      </w:r>
      <w:r w:rsidR="00691E73" w:rsidRPr="00691E73">
        <w:rPr>
          <w:shd w:val="clear" w:color="auto" w:fill="FFFFFF"/>
        </w:rPr>
        <w:t xml:space="preserve">De Audi Q4 Sportback 45 e-tron </w:t>
      </w:r>
      <w:proofErr w:type="spellStart"/>
      <w:r w:rsidR="00691E73" w:rsidRPr="00691E73">
        <w:rPr>
          <w:shd w:val="clear" w:color="auto" w:fill="FFFFFF"/>
        </w:rPr>
        <w:t>quattro</w:t>
      </w:r>
      <w:proofErr w:type="spellEnd"/>
      <w:r w:rsidR="00691E73" w:rsidRPr="00691E73">
        <w:rPr>
          <w:shd w:val="clear" w:color="auto" w:fill="FFFFFF"/>
        </w:rPr>
        <w:t xml:space="preserve"> wordt eind dit </w:t>
      </w:r>
      <w:r w:rsidR="00691E73">
        <w:rPr>
          <w:shd w:val="clear" w:color="auto" w:fill="FFFFFF"/>
        </w:rPr>
        <w:t>jaar gelanceerd.</w:t>
      </w:r>
    </w:p>
    <w:p w14:paraId="7B2DA665" w14:textId="77777777" w:rsidR="00422A1C" w:rsidRPr="00691E73" w:rsidRDefault="00422A1C" w:rsidP="00422A1C">
      <w:pPr>
        <w:pStyle w:val="BodyAudi"/>
        <w:rPr>
          <w:szCs w:val="21"/>
          <w:shd w:val="clear" w:color="auto" w:fill="FFFFFF"/>
        </w:rPr>
      </w:pPr>
    </w:p>
    <w:p w14:paraId="215565CE" w14:textId="77777777" w:rsidR="00422A1C" w:rsidRPr="00687F23" w:rsidRDefault="00422A1C" w:rsidP="00422A1C">
      <w:pPr>
        <w:pStyle w:val="BodyAudi"/>
        <w:rPr>
          <w:rFonts w:ascii="Audi Type" w:hAnsi="Audi Type"/>
          <w:b/>
        </w:rPr>
      </w:pPr>
      <w:r w:rsidRPr="00687F23">
        <w:rPr>
          <w:rFonts w:ascii="Audi Type" w:hAnsi="Audi Type"/>
          <w:b/>
        </w:rPr>
        <w:t xml:space="preserve">Een intelligent aandrijfsysteem voor krachtige prestaties </w:t>
      </w:r>
    </w:p>
    <w:p w14:paraId="096BE9BB" w14:textId="6AECB9EC" w:rsidR="00422A1C" w:rsidRPr="00E34C7E" w:rsidRDefault="00422A1C" w:rsidP="00422A1C">
      <w:pPr>
        <w:pStyle w:val="BodyAudi"/>
      </w:pPr>
      <w:r w:rsidRPr="00687F23">
        <w:t>De Q4 e-tron-modellen stoten lokaal geen koolstof uit en combineren de ruimte en het comfort van een luxeauto uit de compacte klasse met een rijbereik dat geschikt is voor dagelijks gebruik. De nieuwe Q4 45 e-tron quattro heeft een rijbereik tot 490 km (WLTP), waardoor hij perfect geschikt is voor dagelijks gebruik</w:t>
      </w:r>
      <w:r w:rsidR="00691E73">
        <w:t xml:space="preserve">. </w:t>
      </w:r>
      <w:r w:rsidRPr="00687F23">
        <w:t xml:space="preserve">De Q4 45 e-tron </w:t>
      </w:r>
      <w:proofErr w:type="spellStart"/>
      <w:r w:rsidRPr="00687F23">
        <w:t>quattro</w:t>
      </w:r>
      <w:proofErr w:type="spellEnd"/>
      <w:r w:rsidRPr="00687F23">
        <w:t xml:space="preserve"> is nu te bestellen; de </w:t>
      </w:r>
      <w:proofErr w:type="spellStart"/>
      <w:r w:rsidRPr="00687F23">
        <w:t>vanafprij</w:t>
      </w:r>
      <w:r w:rsidR="00E34C7E">
        <w:t>s</w:t>
      </w:r>
      <w:proofErr w:type="spellEnd"/>
      <w:r w:rsidRPr="00687F23">
        <w:t xml:space="preserve"> inclusief btw bedra</w:t>
      </w:r>
      <w:r w:rsidR="00E34C7E">
        <w:t>agt</w:t>
      </w:r>
      <w:r w:rsidRPr="00687F23">
        <w:t xml:space="preserve"> 52.450 euro</w:t>
      </w:r>
      <w:r w:rsidR="00E34C7E">
        <w:t xml:space="preserve">.  </w:t>
      </w:r>
    </w:p>
    <w:p w14:paraId="6CF16A3E" w14:textId="3DAEA59A" w:rsidR="00422A1C" w:rsidRPr="00687F23" w:rsidRDefault="00422A1C" w:rsidP="00422A1C">
      <w:pPr>
        <w:pStyle w:val="BodyAudi"/>
        <w:rPr>
          <w:b/>
          <w:bCs/>
        </w:rPr>
      </w:pPr>
      <w:r w:rsidRPr="00687F23">
        <w:t>De nieuwe quattro-versie (gecombineerd energieverbruik in kWh/100 km: 21,3 - 17,9 (WLTP); 18,2 – 16,5 (NEDC); gecombineerde CO</w:t>
      </w:r>
      <w:r w:rsidRPr="00687F23">
        <w:rPr>
          <w:vertAlign w:val="subscript"/>
        </w:rPr>
        <w:t>2</w:t>
      </w:r>
      <w:r w:rsidRPr="00687F23">
        <w:t xml:space="preserve">-uitstoot in g/km: 0) doet een beroep op twee elektromotoren voor zijn elektrische vierwielaandrijving. Samen leveren ze een maximumvermogen van 195 kW (265 pk) – genoeg voor een sprint van 0 tot 100 km/u in 6,9 seconden en een elektronisch begrensde topsnelheid van 180 km/u. </w:t>
      </w:r>
    </w:p>
    <w:p w14:paraId="0485CE3A" w14:textId="77777777" w:rsidR="00422A1C" w:rsidRPr="00687F23" w:rsidRDefault="00422A1C" w:rsidP="00422A1C">
      <w:pPr>
        <w:pStyle w:val="BodyAudi"/>
      </w:pPr>
      <w:r w:rsidRPr="00687F23">
        <w:t xml:space="preserve">Koolstofneutraliteit gecertificeerd door TÜV NORD: Q4 e-tron-modellen hebben officieel een </w:t>
      </w:r>
      <w:bookmarkStart w:id="0" w:name="_Hlk78789119"/>
      <w:r>
        <w:t>netto-nul koolstofvoetafdruk</w:t>
      </w:r>
      <w:bookmarkEnd w:id="0"/>
      <w:r w:rsidRPr="00687F23">
        <w:t xml:space="preserve">. </w:t>
      </w:r>
    </w:p>
    <w:p w14:paraId="1C454ABC" w14:textId="77777777" w:rsidR="00422A1C" w:rsidRPr="00687F23" w:rsidRDefault="00422A1C" w:rsidP="00422A1C">
      <w:pPr>
        <w:pStyle w:val="BodyAudi"/>
        <w:rPr>
          <w:b/>
        </w:rPr>
      </w:pPr>
      <w:r w:rsidRPr="00687F23">
        <w:t>Audi bouwt de Q4 e-tron en de Q4 Sportback e-tron met netto</w:t>
      </w:r>
      <w:r>
        <w:t>-</w:t>
      </w:r>
      <w:r w:rsidRPr="00687F23">
        <w:t>nul</w:t>
      </w:r>
      <w:r>
        <w:t xml:space="preserve"> </w:t>
      </w:r>
      <w:r w:rsidRPr="00687F23">
        <w:t>koolstofemissies. Dit is nu officieel bevestigd door hun geslaagde certi</w:t>
      </w:r>
      <w:r>
        <w:t>fi</w:t>
      </w:r>
      <w:r w:rsidRPr="00687F23">
        <w:t>cering als ‘koolstofneutrale producten’ door de onafhankelijke keuringsorganisatie TÜV: “Audi staat ervoor in dat koolstofemissies onder meer in de toeleveringsketen, tijdens het hele productieproces en in de logistiek proportioneel worden voorkomen of beperkt door het gebruik van elektriciteit uit hernieuwbare bronnen. Dit geldt ook expliciet voor de productie van de hoospanningsbatterij van de voertuigen. Bovendien gaat Audi nog een stap verder door onvermijdbare CO</w:t>
      </w:r>
      <w:r w:rsidRPr="00687F23">
        <w:rPr>
          <w:vertAlign w:val="subscript"/>
        </w:rPr>
        <w:t>2</w:t>
      </w:r>
      <w:r w:rsidRPr="00687F23">
        <w:t xml:space="preserve">-equivalente emissies te </w:t>
      </w:r>
      <w:r w:rsidRPr="00687F23">
        <w:lastRenderedPageBreak/>
        <w:t>compenseren door middel van zijn steun aan internationaal erkende CO</w:t>
      </w:r>
      <w:r w:rsidRPr="00687F23">
        <w:rPr>
          <w:vertAlign w:val="subscript"/>
        </w:rPr>
        <w:t>2</w:t>
      </w:r>
      <w:r w:rsidRPr="00687F23">
        <w:t>-compensatieprojecten”, bevestigt TÜV NORD in de succesvolle certificering.</w:t>
      </w:r>
    </w:p>
    <w:p w14:paraId="2950C299" w14:textId="77777777" w:rsidR="00422A1C" w:rsidRPr="00687F23" w:rsidRDefault="00422A1C" w:rsidP="00422A1C">
      <w:pPr>
        <w:pStyle w:val="BodyAudi"/>
        <w:rPr>
          <w:b/>
          <w:bCs/>
        </w:rPr>
      </w:pPr>
    </w:p>
    <w:p w14:paraId="1A46392E" w14:textId="77777777" w:rsidR="00422A1C" w:rsidRPr="00687F23" w:rsidRDefault="00422A1C" w:rsidP="00422A1C">
      <w:pPr>
        <w:pStyle w:val="BodyAudi"/>
        <w:rPr>
          <w:b/>
        </w:rPr>
      </w:pPr>
      <w:r w:rsidRPr="00687F23">
        <w:t xml:space="preserve">De productiesite in Zwickau betrekt voor de productie uitsluitend groene stroom, en ook de toeleveranciers van batterijcellen zijn verplicht om uitsluitend energie uit hernieuwbare bronnen te gebruiken in hun productieprocessen. Emissies die momenteel niet kunnen worden vermeden, worden gecompenseerd door middel van koolstofkredieten waarmee projecten ter beperking van de klimaatverandering worden gefinancierd. Deze zijn gecertificeerd door de non-profitorganisaties The Gold Standard of Verified Carbon Standard. Zo kan volledige koolstofneutraliteit worden bereikt over de hele levenscyclus van het voertuig </w:t>
      </w:r>
      <w:r>
        <w:t>terwijl</w:t>
      </w:r>
      <w:r w:rsidRPr="00687F23">
        <w:t xml:space="preserve"> het tijdens de gebruiksfase </w:t>
      </w:r>
      <w:r>
        <w:t>ook</w:t>
      </w:r>
      <w:r w:rsidRPr="00687F23">
        <w:t xml:space="preserve"> met groene stroom wordt opgeladen. </w:t>
      </w:r>
    </w:p>
    <w:p w14:paraId="130C6C23" w14:textId="77777777" w:rsidR="00422A1C" w:rsidRPr="00687F23" w:rsidRDefault="00422A1C" w:rsidP="00422A1C">
      <w:pPr>
        <w:pStyle w:val="BodyAudi"/>
        <w:rPr>
          <w:b/>
          <w:bCs/>
        </w:rPr>
      </w:pPr>
    </w:p>
    <w:p w14:paraId="5E9D26B2" w14:textId="77777777" w:rsidR="00422A1C" w:rsidRPr="00687F23" w:rsidRDefault="00422A1C" w:rsidP="00422A1C">
      <w:pPr>
        <w:pStyle w:val="BodyAudi"/>
        <w:rPr>
          <w:b/>
        </w:rPr>
      </w:pPr>
      <w:r w:rsidRPr="00687F23">
        <w:t xml:space="preserve">Bovendien werkt Audi met zijn toeleveranciers samen om systematisch verantwoordelijke praktijken te bevorderen in al zijn voertuigprojecten. Het bedrijf controleert zijn zakenpartners sinds 2017 aan de hand van een intern ontwikkelde duurzaamheidsrating om te garanderen dat de productie wordt uitgevoerd op een manier die zuinig omspringt met hulpbronnen en voldoet aan sociale normen.  </w:t>
      </w:r>
    </w:p>
    <w:p w14:paraId="4DE26C68" w14:textId="77777777" w:rsidR="00422A1C" w:rsidRPr="002306F4" w:rsidRDefault="00422A1C" w:rsidP="00422A1C">
      <w:pPr>
        <w:pStyle w:val="BodyAudi"/>
        <w:rPr>
          <w:b/>
          <w:bCs/>
        </w:rPr>
      </w:pPr>
    </w:p>
    <w:p w14:paraId="6AE7E142" w14:textId="77777777" w:rsidR="00B40F6C" w:rsidRPr="004D7598" w:rsidRDefault="00B40F6C" w:rsidP="00B40F6C">
      <w:pPr>
        <w:pStyle w:val="BodyAudi"/>
      </w:pPr>
    </w:p>
    <w:p w14:paraId="5CB9962A" w14:textId="77777777" w:rsidR="00B44FE6" w:rsidRPr="004D7598" w:rsidRDefault="00B44FE6" w:rsidP="00B40F6C">
      <w:pPr>
        <w:pStyle w:val="BodyAudi"/>
      </w:pPr>
    </w:p>
    <w:p w14:paraId="56C2A665" w14:textId="77777777" w:rsidR="00B44FE6" w:rsidRPr="004D7598" w:rsidRDefault="00B44FE6" w:rsidP="00B44FE6">
      <w:pPr>
        <w:pStyle w:val="BodyAudi"/>
      </w:pPr>
      <w:r w:rsidRPr="004D7598">
        <w:br w:type="page"/>
      </w:r>
    </w:p>
    <w:p w14:paraId="04764211" w14:textId="77777777" w:rsidR="00B44FE6" w:rsidRPr="004D7598" w:rsidRDefault="00B44FE6" w:rsidP="00B44FE6">
      <w:pPr>
        <w:pStyle w:val="BodyAudi"/>
      </w:pPr>
    </w:p>
    <w:p w14:paraId="47D143B1" w14:textId="77777777" w:rsidR="00F942FF" w:rsidRPr="004D7598" w:rsidRDefault="00F942FF" w:rsidP="00B44FE6">
      <w:pPr>
        <w:pStyle w:val="BodyAudi"/>
      </w:pPr>
    </w:p>
    <w:p w14:paraId="421EBC03" w14:textId="77777777" w:rsidR="00F942FF" w:rsidRPr="004D7598" w:rsidRDefault="004D7598" w:rsidP="00A26FB9">
      <w:pPr>
        <w:pStyle w:val="Body"/>
        <w:jc w:val="both"/>
        <w:rPr>
          <w:sz w:val="18"/>
          <w:szCs w:val="18"/>
          <w:lang w:val="nl-BE"/>
        </w:rPr>
      </w:pPr>
      <w:r w:rsidRPr="004D7598">
        <w:rPr>
          <w:sz w:val="18"/>
          <w:szCs w:val="18"/>
          <w:lang w:val="nl-BE"/>
        </w:rPr>
        <w:t xml:space="preserve">De Audi-groep is aanwezig in meer dan 100 markten en produceert op 16 locaties in 11 verschillende landen. Wereldwijd werken er 87.000 personen voor Audi, waaronder meer dan 2.500 in België. In 2020 verkocht het merk met de vier ringen wereldwijd ca. 1.693.000 nieuwe wagens, waarvan er 28.053 ingeschreven werden op de Belgische markt. In ons land bereikte Audi in 2020 een marktaandeel van 6,5%. Audi focust op de ontwikkeling van nieuwe producten en duurzame technologieën voor de mobiliteit van de toekomst. Tegen 2025 wil Audi meer dan 30 geëlektrificeerde modellen op de markt brengen, waarvan 20 volledig elektrisch aangedreven. Met haar </w:t>
      </w:r>
      <w:proofErr w:type="spellStart"/>
      <w:r w:rsidRPr="004D7598">
        <w:rPr>
          <w:sz w:val="18"/>
          <w:szCs w:val="18"/>
          <w:lang w:val="nl-BE"/>
        </w:rPr>
        <w:t>duurzaamheidsroadmap</w:t>
      </w:r>
      <w:proofErr w:type="spellEnd"/>
      <w:r w:rsidRPr="004D7598">
        <w:rPr>
          <w:sz w:val="18"/>
          <w:szCs w:val="18"/>
          <w:lang w:val="nl-BE"/>
        </w:rPr>
        <w:t xml:space="preserve"> streeft Audi haar ambitieuze doel na om tegen 2050 volledig CO</w:t>
      </w:r>
      <w:r w:rsidRPr="004D7598">
        <w:rPr>
          <w:sz w:val="18"/>
          <w:szCs w:val="18"/>
          <w:vertAlign w:val="subscript"/>
          <w:lang w:val="nl-BE"/>
        </w:rPr>
        <w:t>2</w:t>
      </w:r>
      <w:r w:rsidRPr="004D7598">
        <w:rPr>
          <w:sz w:val="18"/>
          <w:szCs w:val="18"/>
          <w:lang w:val="nl-BE"/>
        </w:rPr>
        <w:t xml:space="preserve"> neutraal te zijn over de volledige levenscyclus van een wagen: van de productie tot het gebruik en de recyclage.</w:t>
      </w:r>
    </w:p>
    <w:sectPr w:rsidR="00F942FF" w:rsidRPr="004D7598" w:rsidSect="00B44FE6">
      <w:headerReference w:type="default" r:id="rId7"/>
      <w:headerReference w:type="first" r:id="rId8"/>
      <w:footerReference w:type="first" r:id="rId9"/>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7173C" w14:textId="77777777" w:rsidR="001E1882" w:rsidRDefault="001E1882" w:rsidP="00B44FE6">
      <w:pPr>
        <w:spacing w:after="0" w:line="240" w:lineRule="auto"/>
      </w:pPr>
      <w:r>
        <w:separator/>
      </w:r>
    </w:p>
  </w:endnote>
  <w:endnote w:type="continuationSeparator" w:id="0">
    <w:p w14:paraId="0F825C5D" w14:textId="77777777" w:rsidR="001E1882" w:rsidRDefault="001E1882" w:rsidP="00B44FE6">
      <w:pPr>
        <w:spacing w:after="0" w:line="240" w:lineRule="auto"/>
      </w:pPr>
      <w:r>
        <w:continuationSeparator/>
      </w:r>
    </w:p>
  </w:endnote>
  <w:endnote w:type="continuationNotice" w:id="1">
    <w:p w14:paraId="75C0E014" w14:textId="77777777" w:rsidR="001E1882" w:rsidRDefault="001E18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udi Type Extended">
    <w:altName w:val="Calibri"/>
    <w:panose1 w:val="020B0505040200000003"/>
    <w:charset w:val="00"/>
    <w:family w:val="swiss"/>
    <w:notTrueType/>
    <w:pitch w:val="variable"/>
    <w:sig w:usb0="A10002EF" w:usb1="500020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BA84B"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2F7D106D" wp14:editId="6BEBEAC1">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1CE62DEC"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457C7E4A"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r w:rsidR="00E34C7E">
                            <w:fldChar w:fldCharType="begin"/>
                          </w:r>
                          <w:r w:rsidR="00E34C7E" w:rsidRPr="00691E73">
                            <w:rPr>
                              <w:lang w:val="fr-BE"/>
                            </w:rPr>
                            <w:instrText xml:space="preserve"> HYPERLINK "mailto:sofie.luyckx@dieteren.be" </w:instrText>
                          </w:r>
                          <w:r w:rsidR="00E34C7E">
                            <w:fldChar w:fldCharType="separate"/>
                          </w:r>
                          <w:r w:rsidRPr="00B4022C">
                            <w:rPr>
                              <w:rStyle w:val="Hyperlink"/>
                              <w:rFonts w:ascii="Audi Type" w:hAnsi="Audi Type"/>
                              <w:sz w:val="18"/>
                              <w:szCs w:val="18"/>
                              <w:lang w:val="fr-BE"/>
                            </w:rPr>
                            <w:t>sofie.luyckx@dieteren.be</w:t>
                          </w:r>
                          <w:r w:rsidR="00E34C7E">
                            <w:rPr>
                              <w:rStyle w:val="Hyperlink"/>
                              <w:rFonts w:ascii="Audi Type" w:hAnsi="Audi Type"/>
                              <w:sz w:val="18"/>
                              <w:szCs w:val="18"/>
                              <w:lang w:val="fr-BE"/>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7D106D"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ceQQIAAHkEAAAOAAAAZHJzL2Uyb0RvYy54bWysVMGO2jAQvVfqP1i+lwQI2yUirCgrqkpo&#10;dyWo9mwch0RyPK5tSOjXd+wkLN32VPVixjOTN37zZlg8tLUkZ2FsBSqj41FMiVAc8kodM/p9v/l0&#10;T4l1TOVMghIZvQhLH5YfPywanYoJlCBzYQiCKJs2OqOlczqNIstLUTM7Ai0UBgswNXN4NccoN6xB&#10;9FpGkzi+ixowuTbAhbXofeyCdBnwi0Jw91wUVjgiM4pvc+E04Tz4M1ouWHo0TJcV75/B/uEVNasU&#10;Fr1CPTLHyMlUf0DVFTdgoXAjDnUERVFxETggm3H8js2uZFoELtgcq69tsv8Plj+dXwyp8owmlChW&#10;o0R70TryBVqS+O402qaYtNOY5lp0o8qD36LTk24LU/tfpEMwjn2+XHvrwTg6J5PpfBzjNHCMzWez&#10;ZBpgorevtbHuq4CaeCOjBrULLWXnrXX4EkwdUnwxC7LKN5WU4eLnRaylIWeGSks3gP+WJRVpMno3&#10;ncUBWIH/vEOWCgt4rh0nb7n20PYNOEB+Qf4Guvmxmm8qfOSWWffCDA4MUsYlcM94FBKwCPQWJSWY&#10;n3/z+3zUEaOUNDiAGbU/TswISuQ3hQrPx0niJzZcktnnCV7MbeRwG1Gneg3IfIzrpnkwfb6Tg1kY&#10;qF9xV1a+KoaY4lg7o24w165bC9w1LlarkIQzqpnbqp3mHtp32kuwb1+Z0b1ODhV+gmFUWfpOri7X&#10;f6lgdXJQVEFL3+Cuq33fcb6DxP0u+gW6vYest3+M5S8AAAD//wMAUEsDBBQABgAIAAAAIQB/qju4&#10;4QAAAAoBAAAPAAAAZHJzL2Rvd25yZXYueG1sTI/LTsMwEEX3SPyDNUhsUOuUkoJDnAohHhI7Gh5i&#10;58ZDEhGPo9hNwt8zrGA5ukf3nsm3s+vEiENoPWlYLRMQSJW3LdUaXsr7xRWIEA1Z03lCDd8YYFsc&#10;H+Ums36iZxx3sRZcQiEzGpoY+0zKUDXoTFj6HomzTz84E/kcamkHM3G56+R5kmykMy3xQmN6vG2w&#10;+todnIaPs/r9KcwPr9M6Xfd3j2N5+WZLrU9P5ptrEBHn+AfDrz6rQ8FOe38gG0SnIU1XilENC5Vs&#10;QDChkosUxJ4jpUAWufz/QvEDAAD//wMAUEsBAi0AFAAGAAgAAAAhALaDOJL+AAAA4QEAABMAAAAA&#10;AAAAAAAAAAAAAAAAAFtDb250ZW50X1R5cGVzXS54bWxQSwECLQAUAAYACAAAACEAOP0h/9YAAACU&#10;AQAACwAAAAAAAAAAAAAAAAAvAQAAX3JlbHMvLnJlbHNQSwECLQAUAAYACAAAACEAQbi3HkECAAB5&#10;BAAADgAAAAAAAAAAAAAAAAAuAgAAZHJzL2Uyb0RvYy54bWxQSwECLQAUAAYACAAAACEAf6o7uOEA&#10;AAAKAQAADwAAAAAAAAAAAAAAAACbBAAAZHJzL2Rvd25yZXYueG1sUEsFBgAAAAAEAAQA8wAAAKkF&#10;AAAAAA==&#10;" fillcolor="white [3201]" stroked="f" strokeweight=".5pt">
              <v:textbox>
                <w:txbxContent>
                  <w:p w14:paraId="1CE62DEC"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457C7E4A"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r w:rsidR="00E34C7E">
                      <w:fldChar w:fldCharType="begin"/>
                    </w:r>
                    <w:r w:rsidR="00E34C7E" w:rsidRPr="00691E73">
                      <w:rPr>
                        <w:lang w:val="fr-BE"/>
                      </w:rPr>
                      <w:instrText xml:space="preserve"> HYPERLINK "mailto:sofie.luyckx@dieteren.be" </w:instrText>
                    </w:r>
                    <w:r w:rsidR="00E34C7E">
                      <w:fldChar w:fldCharType="separate"/>
                    </w:r>
                    <w:r w:rsidRPr="00B4022C">
                      <w:rPr>
                        <w:rStyle w:val="Hyperlink"/>
                        <w:rFonts w:ascii="Audi Type" w:hAnsi="Audi Type"/>
                        <w:sz w:val="18"/>
                        <w:szCs w:val="18"/>
                        <w:lang w:val="fr-BE"/>
                      </w:rPr>
                      <w:t>sofie.luyckx@dieteren.be</w:t>
                    </w:r>
                    <w:r w:rsidR="00E34C7E">
                      <w:rPr>
                        <w:rStyle w:val="Hyperlink"/>
                        <w:rFonts w:ascii="Audi Type" w:hAnsi="Audi Type"/>
                        <w:sz w:val="18"/>
                        <w:szCs w:val="18"/>
                        <w:lang w:val="fr-BE"/>
                      </w:rPr>
                      <w:fldChar w:fldCharType="end"/>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499E10D" wp14:editId="2E5BA224">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7CEEA9F7" w14:textId="77777777" w:rsidR="00B4022C" w:rsidRDefault="00B4022C">
                          <w:r>
                            <w:rPr>
                              <w:noProof/>
                            </w:rPr>
                            <w:drawing>
                              <wp:inline distT="0" distB="0" distL="0" distR="0" wp14:anchorId="359AFF1E" wp14:editId="163A0269">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9E10D"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5uRAIAAIAEAAAOAAAAZHJzL2Uyb0RvYy54bWysVN9v2jAQfp+0/8Hy+0ig0NKIUDEqpkmo&#10;rQRTn41jgyXH59mGhP31OztAabenaS/One98P77vLpOHttbkIJxXYEra7+WUCMOhUmZb0h/rxZcx&#10;JT4wUzENRpT0KDx9mH7+NGlsIQawA10JRzCI8UVjS7oLwRZZ5vlO1Mz3wAqDRgmuZgFVt80qxxqM&#10;XutskOe3WQOusg648B5vHzsjnab4UgoenqX0IhBdUqwtpNOlcxPPbDphxdYxu1P8VAb7hypqpgwm&#10;vYR6ZIGRvVN/hKoVd+BBhh6HOgMpFRepB+ymn3/oZrVjVqReEBxvLzD5/xeWPx1eHFFVSUeUGFYj&#10;RWvRBvIVWjKK6DTWF+i0sugWWrxGls/3Hi9j0610dfxiOwTtiPPxgm0MxuOjcT4a5HeUcLSNh/fD&#10;mxQ+e3ttnQ/fBNQkCiV1yF2ClB2WPmAl6Hp2ick8aFUtlNZJifMi5tqRA0OmdUg14ot3XtqQpqS3&#10;N6M8BTYQn3eRtcEEsdeupyiFdtMmZC79bqA6IgwOujHyli8U1rpkPrwwh3ODneMuhGc8pAbMBSeJ&#10;kh24X3+7j/5IJ1opaXAOS+p/7pkTlOjvBom+7w+HcXCTMhzdDVBx15bNtcXs6zkgAH3cOsuTGP2D&#10;PovSQf2KKzOLWdHEDMfcJQ1ncR667cCV42I2S044qpaFpVlZHkNHwCMT6/aVOXuiKyDRT3CeWFZ8&#10;YK3zjS8NzPYBpEqURpw7VE/w45gnpk8rGffoWk9ebz+O6W8AAAD//wMAUEsDBBQABgAIAAAAIQAN&#10;0oUf4gAAAAoBAAAPAAAAZHJzL2Rvd25yZXYueG1sTI9NT4NAEIbvTfwPmzHx0rRLwX6ALI0xahNv&#10;lmrT25YdgcjOEnYL+O/dnvQ2k3nyzvOm21E3rMfO1oYELOYBMKTCqJpKAYf8ZbYBZp0kJRtDKOAH&#10;LWyzm0kqE2UGesd+70rmQ8gmUkDlXJtwbosKtbRz0yL525fptHR+7UquOjn4cN3wMAhWXMua/IdK&#10;tvhUYfG9v2gBp2l5fLPj68cQLaP2edfn60+VC3F3Oz4+AHM4uj8YrvpeHTLvdDYXUpY1Ambx4t6j&#10;ftgEK2BXIg5jYGcByygEnqX8f4XsFwAA//8DAFBLAQItABQABgAIAAAAIQC2gziS/gAAAOEBAAAT&#10;AAAAAAAAAAAAAAAAAAAAAABbQ29udGVudF9UeXBlc10ueG1sUEsBAi0AFAAGAAgAAAAhADj9If/W&#10;AAAAlAEAAAsAAAAAAAAAAAAAAAAALwEAAF9yZWxzLy5yZWxzUEsBAi0AFAAGAAgAAAAhAFvqHm5E&#10;AgAAgAQAAA4AAAAAAAAAAAAAAAAALgIAAGRycy9lMm9Eb2MueG1sUEsBAi0AFAAGAAgAAAAhAA3S&#10;hR/iAAAACgEAAA8AAAAAAAAAAAAAAAAAngQAAGRycy9kb3ducmV2LnhtbFBLBQYAAAAABAAEAPMA&#10;AACtBQAAAAA=&#10;" fillcolor="white [3201]" stroked="f" strokeweight=".5pt">
              <v:textbox>
                <w:txbxContent>
                  <w:p w14:paraId="7CEEA9F7" w14:textId="77777777" w:rsidR="00B4022C" w:rsidRDefault="00B4022C">
                    <w:r>
                      <w:rPr>
                        <w:noProof/>
                      </w:rPr>
                      <w:drawing>
                        <wp:inline distT="0" distB="0" distL="0" distR="0" wp14:anchorId="359AFF1E" wp14:editId="163A0269">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0C680092" wp14:editId="0CEA8B14">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4BC435AD"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80092"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lORAIAAIEEAAAOAAAAZHJzL2Uyb0RvYy54bWysVE2P2jAQvVfqf7B8L0koH7sRYUVZUVVC&#10;uytBtWfj2BDJ8bi2IaG/vmMnsHTbU9WLM/aMn2fem8nsoa0VOQnrKtAFzQYpJUJzKCu9L+j37erT&#10;HSXOM10yBVoU9CwcfZh//DBrTC6GcABVCksQRLu8MQU9eG/yJHH8IGrmBmCERqcEWzOPW7tPSssa&#10;RK9VMkzTSdKALY0FLpzD08fOSecRX0rB/bOUTniiCoq5+bjauO7CmsxnLN9bZg4V79Ng/5BFzSqN&#10;j16hHpln5GirP6DqiltwIP2AQ52AlBUXsQasJkvfVbM5MCNiLUiOM1ea3P+D5U+nF0uqErWjRLMa&#10;JdqK1pMv0JIssNMYl2PQxmCYb/E4RPbnDg9D0a20dfhiOQT9yPP5ym0A4+HSXTZNp1NKOPqydDxO&#10;p5OAk7xdN9b5rwJqEoyCWhQvcspOa+e70EtIeM2BqspVpVTchIYRS2XJiaHUysckEfy3KKVJU9DJ&#10;53EagTWE6x2y0phLKLYrKli+3bWRmuGl4B2UZ+TBQtdHzvBVhbmumfMvzGLjYOk4DP4ZF6kA34Le&#10;ouQA9uffzkM86oleShpsxIK6H0dmBSXqm0al77PRKHRu3IzG0yFu7K1nd+vRx3oJSACqidlFM8R7&#10;dTGlhfoVZ2YRXkUX0xzfLqi/mEvfjQfOHBeLRQzCXjXMr/XG8AAdCA9KbNtXZk0vl0eln+DSsix/&#10;p1oXG25qWBw9yCpKGnjuWO3pxz6PTdHPZBik232MevtzzH8BAAD//wMAUEsDBBQABgAIAAAAIQAu&#10;a9PB4gAAAAoBAAAPAAAAZHJzL2Rvd25yZXYueG1sTI/LToRAEEX3Jv5Dp0zcmJmGISOIFBNjfCTu&#10;HHzEXQ9dApGuJnQP4N/brnRZuSf3nip2i+nFRKPrLCPE6wgEcW11xw3CS3W/ykA4r1ir3jIhfJOD&#10;XXl6Uqhc25mfadr7RoQSdrlCaL0fcild3ZJRbm0H4pB92tEoH86xkXpUcyg3vdxE0aU0quOw0KqB&#10;bluqv/ZHg/Bx0bw/ueXhdU62yXD3OFXpm64Qz8+Wm2sQnhb/B8OvflCHMjgd7JG1Ez3CJt7GAUVY&#10;ZdkViEBsozgBcUBI0wRkWcj/L5Q/AAAA//8DAFBLAQItABQABgAIAAAAIQC2gziS/gAAAOEBAAAT&#10;AAAAAAAAAAAAAAAAAAAAAABbQ29udGVudF9UeXBlc10ueG1sUEsBAi0AFAAGAAgAAAAhADj9If/W&#10;AAAAlAEAAAsAAAAAAAAAAAAAAAAALwEAAF9yZWxzLy5yZWxzUEsBAi0AFAAGAAgAAAAhAK90OU5E&#10;AgAAgQQAAA4AAAAAAAAAAAAAAAAALgIAAGRycy9lMm9Eb2MueG1sUEsBAi0AFAAGAAgAAAAhAC5r&#10;08HiAAAACgEAAA8AAAAAAAAAAAAAAAAAngQAAGRycy9kb3ducmV2LnhtbFBLBQYAAAAABAAEAPMA&#10;AACtBQAAAAA=&#10;" fillcolor="white [3201]" stroked="f" strokeweight=".5pt">
              <v:textbox>
                <w:txbxContent>
                  <w:p w14:paraId="4BC435AD"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F8958" w14:textId="77777777" w:rsidR="001E1882" w:rsidRDefault="001E1882" w:rsidP="00B44FE6">
      <w:pPr>
        <w:spacing w:after="0" w:line="240" w:lineRule="auto"/>
      </w:pPr>
      <w:r>
        <w:separator/>
      </w:r>
    </w:p>
  </w:footnote>
  <w:footnote w:type="continuationSeparator" w:id="0">
    <w:p w14:paraId="18E74C7C" w14:textId="77777777" w:rsidR="001E1882" w:rsidRDefault="001E1882" w:rsidP="00B44FE6">
      <w:pPr>
        <w:spacing w:after="0" w:line="240" w:lineRule="auto"/>
      </w:pPr>
      <w:r>
        <w:continuationSeparator/>
      </w:r>
    </w:p>
  </w:footnote>
  <w:footnote w:type="continuationNotice" w:id="1">
    <w:p w14:paraId="22B8EE41" w14:textId="77777777" w:rsidR="001E1882" w:rsidRDefault="001E18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F8538" w14:textId="77777777" w:rsidR="00B44FE6" w:rsidRDefault="00B44FE6">
    <w:pPr>
      <w:pStyle w:val="Header"/>
    </w:pPr>
    <w:r>
      <w:rPr>
        <w:noProof/>
        <w:lang w:val="en-US"/>
      </w:rPr>
      <w:drawing>
        <wp:anchor distT="0" distB="0" distL="114300" distR="114300" simplePos="0" relativeHeight="251659264" behindDoc="1" locked="0" layoutInCell="1" allowOverlap="1" wp14:anchorId="7072C5CC" wp14:editId="7E1B0BDB">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B3446" w14:textId="77777777" w:rsidR="00B44FE6" w:rsidRDefault="00B4022C">
    <w:pPr>
      <w:pStyle w:val="Header"/>
    </w:pPr>
    <w:r>
      <w:rPr>
        <w:noProof/>
        <w:lang w:val="en-US"/>
      </w:rPr>
      <w:drawing>
        <wp:anchor distT="0" distB="0" distL="114300" distR="114300" simplePos="0" relativeHeight="251662336" behindDoc="1" locked="0" layoutInCell="1" allowOverlap="1" wp14:anchorId="6EA2CE5C" wp14:editId="76D39EB9">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09159ED"/>
    <w:multiLevelType w:val="hybridMultilevel"/>
    <w:tmpl w:val="0D46AF12"/>
    <w:lvl w:ilvl="0" w:tplc="D6AE84F2">
      <w:start w:val="1"/>
      <w:numFmt w:val="bullet"/>
      <w:pStyle w:val="Kernbotschaften"/>
      <w:lvlText w:val=""/>
      <w:lvlJc w:val="left"/>
      <w:pPr>
        <w:ind w:left="-711" w:hanging="360"/>
      </w:pPr>
      <w:rPr>
        <w:rFonts w:ascii="Symbol" w:hAnsi="Symbol" w:hint="default"/>
      </w:rPr>
    </w:lvl>
    <w:lvl w:ilvl="1" w:tplc="04070003" w:tentative="1">
      <w:start w:val="1"/>
      <w:numFmt w:val="bullet"/>
      <w:lvlText w:val="o"/>
      <w:lvlJc w:val="left"/>
      <w:pPr>
        <w:ind w:left="9" w:hanging="360"/>
      </w:pPr>
      <w:rPr>
        <w:rFonts w:ascii="Courier New" w:hAnsi="Courier New" w:cs="Courier New" w:hint="default"/>
      </w:rPr>
    </w:lvl>
    <w:lvl w:ilvl="2" w:tplc="04070005" w:tentative="1">
      <w:start w:val="1"/>
      <w:numFmt w:val="bullet"/>
      <w:lvlText w:val=""/>
      <w:lvlJc w:val="left"/>
      <w:pPr>
        <w:ind w:left="729" w:hanging="360"/>
      </w:pPr>
      <w:rPr>
        <w:rFonts w:ascii="Wingdings" w:hAnsi="Wingdings" w:hint="default"/>
      </w:rPr>
    </w:lvl>
    <w:lvl w:ilvl="3" w:tplc="04070001" w:tentative="1">
      <w:start w:val="1"/>
      <w:numFmt w:val="bullet"/>
      <w:lvlText w:val=""/>
      <w:lvlJc w:val="left"/>
      <w:pPr>
        <w:ind w:left="1449" w:hanging="360"/>
      </w:pPr>
      <w:rPr>
        <w:rFonts w:ascii="Symbol" w:hAnsi="Symbol" w:hint="default"/>
      </w:rPr>
    </w:lvl>
    <w:lvl w:ilvl="4" w:tplc="04070003" w:tentative="1">
      <w:start w:val="1"/>
      <w:numFmt w:val="bullet"/>
      <w:lvlText w:val="o"/>
      <w:lvlJc w:val="left"/>
      <w:pPr>
        <w:ind w:left="2169" w:hanging="360"/>
      </w:pPr>
      <w:rPr>
        <w:rFonts w:ascii="Courier New" w:hAnsi="Courier New" w:cs="Courier New" w:hint="default"/>
      </w:rPr>
    </w:lvl>
    <w:lvl w:ilvl="5" w:tplc="04070005" w:tentative="1">
      <w:start w:val="1"/>
      <w:numFmt w:val="bullet"/>
      <w:lvlText w:val=""/>
      <w:lvlJc w:val="left"/>
      <w:pPr>
        <w:ind w:left="2889" w:hanging="360"/>
      </w:pPr>
      <w:rPr>
        <w:rFonts w:ascii="Wingdings" w:hAnsi="Wingdings" w:hint="default"/>
      </w:rPr>
    </w:lvl>
    <w:lvl w:ilvl="6" w:tplc="04070001" w:tentative="1">
      <w:start w:val="1"/>
      <w:numFmt w:val="bullet"/>
      <w:lvlText w:val=""/>
      <w:lvlJc w:val="left"/>
      <w:pPr>
        <w:ind w:left="3609" w:hanging="360"/>
      </w:pPr>
      <w:rPr>
        <w:rFonts w:ascii="Symbol" w:hAnsi="Symbol" w:hint="default"/>
      </w:rPr>
    </w:lvl>
    <w:lvl w:ilvl="7" w:tplc="04070003" w:tentative="1">
      <w:start w:val="1"/>
      <w:numFmt w:val="bullet"/>
      <w:lvlText w:val="o"/>
      <w:lvlJc w:val="left"/>
      <w:pPr>
        <w:ind w:left="4329" w:hanging="360"/>
      </w:pPr>
      <w:rPr>
        <w:rFonts w:ascii="Courier New" w:hAnsi="Courier New" w:cs="Courier New" w:hint="default"/>
      </w:rPr>
    </w:lvl>
    <w:lvl w:ilvl="8" w:tplc="04070005" w:tentative="1">
      <w:start w:val="1"/>
      <w:numFmt w:val="bullet"/>
      <w:lvlText w:val=""/>
      <w:lvlJc w:val="left"/>
      <w:pPr>
        <w:ind w:left="504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882"/>
    <w:rsid w:val="00070B0C"/>
    <w:rsid w:val="000B6750"/>
    <w:rsid w:val="001B60B6"/>
    <w:rsid w:val="001E1882"/>
    <w:rsid w:val="003C6B7B"/>
    <w:rsid w:val="003D24F8"/>
    <w:rsid w:val="004143E6"/>
    <w:rsid w:val="00422A1C"/>
    <w:rsid w:val="004353BC"/>
    <w:rsid w:val="00443E9C"/>
    <w:rsid w:val="004A3296"/>
    <w:rsid w:val="004D7598"/>
    <w:rsid w:val="004E6529"/>
    <w:rsid w:val="005D2F6F"/>
    <w:rsid w:val="00672882"/>
    <w:rsid w:val="00691E73"/>
    <w:rsid w:val="007700D7"/>
    <w:rsid w:val="007A7496"/>
    <w:rsid w:val="00A26FB9"/>
    <w:rsid w:val="00A35D6F"/>
    <w:rsid w:val="00B4022C"/>
    <w:rsid w:val="00B40F6C"/>
    <w:rsid w:val="00B44FE6"/>
    <w:rsid w:val="00BF0A66"/>
    <w:rsid w:val="00CC72F7"/>
    <w:rsid w:val="00DA4702"/>
    <w:rsid w:val="00E34C7E"/>
    <w:rsid w:val="00E37A96"/>
    <w:rsid w:val="00E80782"/>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B38D89"/>
  <w15:chartTrackingRefBased/>
  <w15:docId w15:val="{2C0F237B-8144-4B2A-9FEC-2DB2AA94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 w:type="paragraph" w:customStyle="1" w:styleId="H1Headline">
    <w:name w:val="H1 Headline"/>
    <w:qFormat/>
    <w:rsid w:val="00422A1C"/>
    <w:pPr>
      <w:spacing w:after="0" w:line="340" w:lineRule="exact"/>
    </w:pPr>
    <w:rPr>
      <w:rFonts w:ascii="Audi Type Extended" w:eastAsia="Times New Roman" w:hAnsi="Audi Type Extended" w:cs="Arial"/>
      <w:b/>
      <w:bCs/>
      <w:noProof/>
      <w:sz w:val="28"/>
      <w:szCs w:val="28"/>
      <w:lang w:val="en-US" w:eastAsia="de-DE"/>
    </w:rPr>
  </w:style>
  <w:style w:type="paragraph" w:customStyle="1" w:styleId="Kernbotschaften">
    <w:name w:val="Kernbotschaften"/>
    <w:qFormat/>
    <w:rsid w:val="00422A1C"/>
    <w:pPr>
      <w:numPr>
        <w:numId w:val="3"/>
      </w:numPr>
      <w:spacing w:after="0" w:line="300" w:lineRule="exact"/>
      <w:ind w:left="425" w:hanging="425"/>
    </w:pPr>
    <w:rPr>
      <w:rFonts w:ascii="Audi Type" w:eastAsia="Times New Roman" w:hAnsi="Audi Type" w:cs="Arial"/>
      <w:b/>
      <w:noProof/>
      <w:kern w:val="8"/>
      <w:lang w:val="en-US" w:eastAsia="de-DE"/>
    </w:rPr>
  </w:style>
  <w:style w:type="paragraph" w:customStyle="1" w:styleId="Vorspann">
    <w:name w:val="Vorspann"/>
    <w:basedOn w:val="Normal"/>
    <w:qFormat/>
    <w:rsid w:val="00422A1C"/>
    <w:pPr>
      <w:widowControl w:val="0"/>
      <w:spacing w:after="0" w:line="300" w:lineRule="exact"/>
    </w:pPr>
    <w:rPr>
      <w:rFonts w:ascii="Audi Type" w:eastAsia="Times New Roman" w:hAnsi="Audi Type" w:cs="Times New Roman"/>
      <w:b/>
      <w:noProof/>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LUYCKX Sofie</cp:lastModifiedBy>
  <cp:revision>3</cp:revision>
  <dcterms:created xsi:type="dcterms:W3CDTF">2021-08-10T11:02:00Z</dcterms:created>
  <dcterms:modified xsi:type="dcterms:W3CDTF">2021-08-10T11:14:00Z</dcterms:modified>
</cp:coreProperties>
</file>